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67705E" w:rsidRDefault="0067705E" w:rsidP="0067705E">
      <w:pPr>
        <w:shd w:val="clear" w:color="auto" w:fill="FDE9D9" w:themeFill="accent6" w:themeFillTint="33"/>
        <w:spacing w:after="0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7705E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905000" cy="1700257"/>
            <wp:effectExtent l="19050" t="0" r="0" b="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553" cy="1698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</w:t>
      </w:r>
      <w:r w:rsidR="00916E4B" w:rsidRPr="00916E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АНАЛИЗ РЕЗУЛЬТАТИВНОСТИ ПРОГРАММ, ПРИМЕНЯЕМЫХ </w:t>
      </w:r>
      <w:proofErr w:type="gramStart"/>
      <w:r w:rsidR="00916E4B" w:rsidRPr="00916E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</w:t>
      </w:r>
      <w:proofErr w:type="gramEnd"/>
      <w:r w:rsidR="00916E4B" w:rsidRPr="00916E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</w:p>
    <w:p w:rsidR="00916E4B" w:rsidRDefault="0067705E" w:rsidP="0067705E">
      <w:pPr>
        <w:shd w:val="clear" w:color="auto" w:fill="FDE9D9" w:themeFill="accent6" w:themeFillTint="33"/>
        <w:spacing w:after="0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                                               </w:t>
      </w:r>
      <w:r w:rsidR="00916E4B" w:rsidRPr="00916E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ОБРАЗОВАТЕЛЬНОЙ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916E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ДЕЯТЕЛЬНОСТИ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МКДОУ «ДЕТСКИЙ САД № 14 «РУЧЕЕК</w:t>
      </w:r>
      <w:r w:rsidR="00916E4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»</w:t>
      </w:r>
    </w:p>
    <w:p w:rsidR="00916E4B" w:rsidRDefault="00916E4B" w:rsidP="00916E4B">
      <w:pPr>
        <w:shd w:val="clear" w:color="auto" w:fill="FDE9D9" w:themeFill="accent6" w:themeFillTint="33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916E4B" w:rsidRDefault="00916E4B" w:rsidP="00916E4B">
      <w:pPr>
        <w:shd w:val="clear" w:color="auto" w:fill="FDE9D9" w:themeFill="accent6" w:themeFillTint="33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7387"/>
        <w:gridCol w:w="6"/>
        <w:gridCol w:w="7393"/>
      </w:tblGrid>
      <w:tr w:rsidR="00916E4B" w:rsidTr="003A07A6">
        <w:tc>
          <w:tcPr>
            <w:tcW w:w="7393" w:type="dxa"/>
            <w:gridSpan w:val="2"/>
          </w:tcPr>
          <w:p w:rsidR="00916E4B" w:rsidRDefault="00916E4B" w:rsidP="003A07A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916E4B" w:rsidRDefault="00916E4B" w:rsidP="003A07A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Программа</w:t>
            </w:r>
          </w:p>
          <w:p w:rsidR="00916E4B" w:rsidRDefault="00916E4B" w:rsidP="003A07A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393" w:type="dxa"/>
            <w:shd w:val="clear" w:color="auto" w:fill="FDE9D9" w:themeFill="accent6" w:themeFillTint="33"/>
          </w:tcPr>
          <w:p w:rsidR="00916E4B" w:rsidRDefault="00916E4B" w:rsidP="003A07A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  <w:p w:rsidR="00916E4B" w:rsidRPr="00916E4B" w:rsidRDefault="00916E4B" w:rsidP="003A07A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Результативность освоения программы</w:t>
            </w:r>
          </w:p>
        </w:tc>
      </w:tr>
      <w:tr w:rsidR="00916E4B" w:rsidTr="003A07A6">
        <w:tc>
          <w:tcPr>
            <w:tcW w:w="7393" w:type="dxa"/>
            <w:gridSpan w:val="2"/>
            <w:shd w:val="clear" w:color="auto" w:fill="FDE9D9" w:themeFill="accent6" w:themeFillTint="33"/>
          </w:tcPr>
          <w:p w:rsidR="00916E4B" w:rsidRPr="0067705E" w:rsidRDefault="00291A78" w:rsidP="0067705E">
            <w:pPr>
              <w:shd w:val="clear" w:color="auto" w:fill="FDE9D9" w:themeFill="accent6" w:themeFillTint="3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87A9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Основная образовательная программа </w:t>
            </w:r>
            <w:r w:rsidR="006770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                                             </w:t>
            </w:r>
            <w:r w:rsidRPr="00187A9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МКДОУ</w:t>
            </w:r>
            <w:r w:rsidR="006770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«Детский сад № 14</w:t>
            </w:r>
            <w:r w:rsidRPr="00187A9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</w:t>
            </w:r>
            <w:r w:rsidR="006770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Ручеек»</w:t>
            </w:r>
          </w:p>
        </w:tc>
        <w:tc>
          <w:tcPr>
            <w:tcW w:w="7393" w:type="dxa"/>
          </w:tcPr>
          <w:p w:rsidR="00291A78" w:rsidRPr="00291A78" w:rsidRDefault="00291A78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91A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 развития и воспитания детей для всех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91A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возрастных категорий дошкольников по всем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91A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образовательным областям: социальн</w:t>
            </w:r>
            <w:proofErr w:type="gramStart"/>
            <w:r w:rsidRPr="00291A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91A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коммуникативное, познавательное, речевое,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91A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физическое и художественно-эстетическое 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91A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разработана в соответствии с федеральным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91A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государственным образовательным стандартом</w:t>
            </w:r>
          </w:p>
          <w:p w:rsidR="00291A78" w:rsidRPr="00291A78" w:rsidRDefault="00291A78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91A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дошкольного образования и с учетом примерной</w:t>
            </w:r>
            <w:r w:rsidR="006576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291A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образовательной программы дошкольного образования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«ОТ РОЖДЕНИЯ ДО ШКОЛЫ» под редакцией </w:t>
            </w:r>
            <w:r w:rsidRPr="00291A78">
              <w:rPr>
                <w:rFonts w:ascii="Times New Roman" w:hAnsi="Times New Roman" w:cs="Times New Roman"/>
                <w:sz w:val="24"/>
                <w:szCs w:val="24"/>
              </w:rPr>
              <w:t xml:space="preserve">Н.Е. </w:t>
            </w:r>
            <w:proofErr w:type="spellStart"/>
            <w:r w:rsidRPr="00291A78"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291A78"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</w:t>
            </w:r>
          </w:p>
          <w:p w:rsidR="00916E4B" w:rsidRDefault="00916E4B" w:rsidP="003A07A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916E4B" w:rsidTr="003A07A6">
        <w:tc>
          <w:tcPr>
            <w:tcW w:w="7393" w:type="dxa"/>
            <w:gridSpan w:val="2"/>
            <w:shd w:val="clear" w:color="auto" w:fill="FDE9D9" w:themeFill="accent6" w:themeFillTint="33"/>
          </w:tcPr>
          <w:p w:rsidR="00B12EAC" w:rsidRPr="00187A9B" w:rsidRDefault="00B12EAC" w:rsidP="003A07A6">
            <w:pPr>
              <w:shd w:val="clear" w:color="auto" w:fill="FDE9D9" w:themeFill="accent6" w:themeFillTint="3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87A9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Региональная образовательная программа</w:t>
            </w:r>
          </w:p>
          <w:p w:rsidR="00B12EAC" w:rsidRPr="00187A9B" w:rsidRDefault="00B12EAC" w:rsidP="003A07A6">
            <w:pPr>
              <w:shd w:val="clear" w:color="auto" w:fill="FDE9D9" w:themeFill="accent6" w:themeFillTint="3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87A9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«Воспитание Маленького Волжанина» </w:t>
            </w:r>
          </w:p>
          <w:p w:rsidR="00B12EAC" w:rsidRPr="00187A9B" w:rsidRDefault="0067705E" w:rsidP="0067705E">
            <w:pPr>
              <w:shd w:val="clear" w:color="auto" w:fill="FDE9D9" w:themeFill="accent6" w:themeFillTint="3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r w:rsidR="00B12EAC" w:rsidRPr="00187A9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од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B12EAC" w:rsidRPr="00187A9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редакцией Е.С Евдокимовой</w:t>
            </w:r>
          </w:p>
          <w:p w:rsidR="00916E4B" w:rsidRDefault="00916E4B" w:rsidP="003A07A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393" w:type="dxa"/>
          </w:tcPr>
          <w:p w:rsidR="001D0179" w:rsidRPr="001D0179" w:rsidRDefault="001D0179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результате реализации этой программы проводятся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различные проекты во всех возрастных группах.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 детей сформировалось уважительное отношение 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символам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Волгоградской области и родного города Фролово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 воспитанников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сформировались представления о духовных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нравственных ценностях, об истории и культуре своего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края. Дети получили элементарные представления о</w:t>
            </w:r>
          </w:p>
          <w:p w:rsidR="001D0179" w:rsidRPr="001D0179" w:rsidRDefault="001D0179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преемственности поколений. Осознали, что каждое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новое поколение живет в других условиях, думают 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выглядят иначе. Дошкольники познакомились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историей возникновения музеев, видами музеев,</w:t>
            </w:r>
          </w:p>
          <w:p w:rsidR="001D0179" w:rsidRPr="001D0179" w:rsidRDefault="001D0179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правилами поведения в музее.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1D0179" w:rsidRPr="001D0179" w:rsidRDefault="001D0179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Овладели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навыками </w:t>
            </w:r>
            <w:proofErr w:type="gramStart"/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поисково-собирательской</w:t>
            </w:r>
            <w:proofErr w:type="gramEnd"/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оформительской,</w:t>
            </w:r>
          </w:p>
          <w:p w:rsidR="001D0179" w:rsidRPr="001D0179" w:rsidRDefault="001D0179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экскурсионной деятельности. Узнали о Красной Книге</w:t>
            </w:r>
          </w:p>
          <w:p w:rsidR="001D0179" w:rsidRPr="001D0179" w:rsidRDefault="001D0179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страны, области и родного края и многое другое.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Проекты, реализованные в рамках этой программы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нацелены</w:t>
            </w:r>
            <w:proofErr w:type="gramEnd"/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гармоничное развитие и воспитание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дошкольников. Активно привлекаются родители,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которые с удовольствием откликаются на </w:t>
            </w:r>
            <w:proofErr w:type="gramStart"/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совместную</w:t>
            </w:r>
            <w:proofErr w:type="gramEnd"/>
          </w:p>
          <w:p w:rsidR="001D0179" w:rsidRPr="001D0179" w:rsidRDefault="001D0179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деятельность, помогают собирать материал для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D01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проектов, участвуют в мероприятиях и развлечениях.</w:t>
            </w:r>
          </w:p>
          <w:p w:rsidR="00916E4B" w:rsidRDefault="00916E4B" w:rsidP="003A07A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916E4B" w:rsidTr="003A07A6">
        <w:tc>
          <w:tcPr>
            <w:tcW w:w="7393" w:type="dxa"/>
            <w:gridSpan w:val="2"/>
            <w:shd w:val="clear" w:color="auto" w:fill="FDE9D9" w:themeFill="accent6" w:themeFillTint="33"/>
          </w:tcPr>
          <w:p w:rsidR="00442A7B" w:rsidRPr="00442A7B" w:rsidRDefault="00442A7B" w:rsidP="003A07A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Программа кружка</w:t>
            </w:r>
            <w:r w:rsidRPr="00442A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«Почемучка» подготовительной группы 6-7 лет.</w:t>
            </w:r>
          </w:p>
          <w:p w:rsidR="00442A7B" w:rsidRPr="00442A7B" w:rsidRDefault="00442A7B" w:rsidP="003A07A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2A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442A7B">
              <w:rPr>
                <w:rFonts w:ascii="Times New Roman" w:hAnsi="Times New Roman" w:cs="Times New Roman"/>
                <w:sz w:val="24"/>
                <w:szCs w:val="24"/>
              </w:rPr>
              <w:t>способствовать развитию у  детей познавательной активности, любознательности, стремления к самостоятельному  познанию и размышлению посредствам экспериментальной деятельности.</w:t>
            </w:r>
          </w:p>
          <w:p w:rsidR="00442A7B" w:rsidRDefault="00442A7B" w:rsidP="003A07A6">
            <w:pPr>
              <w:pStyle w:val="a4"/>
              <w:shd w:val="clear" w:color="auto" w:fill="FDE9D9" w:themeFill="accent6" w:themeFillTint="33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442A7B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eastAsia="ru-RU"/>
              </w:rPr>
              <w:t>Методы:</w:t>
            </w:r>
          </w:p>
          <w:p w:rsidR="00442A7B" w:rsidRPr="00442A7B" w:rsidRDefault="00442A7B" w:rsidP="003A07A6">
            <w:pPr>
              <w:pStyle w:val="a4"/>
              <w:numPr>
                <w:ilvl w:val="0"/>
                <w:numId w:val="5"/>
              </w:numPr>
              <w:shd w:val="clear" w:color="auto" w:fill="FDE9D9" w:themeFill="accent6" w:themeFillTint="33"/>
              <w:jc w:val="both"/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</w:pPr>
            <w:r w:rsidRPr="00442A7B">
              <w:rPr>
                <w:rFonts w:ascii="Times New Roman" w:eastAsia="Times New Roman" w:hAnsi="Times New Roman"/>
                <w:bCs/>
                <w:color w:val="111111"/>
                <w:sz w:val="24"/>
                <w:szCs w:val="24"/>
                <w:lang w:eastAsia="ru-RU"/>
              </w:rPr>
              <w:t xml:space="preserve">словесные </w:t>
            </w:r>
          </w:p>
          <w:p w:rsidR="00442A7B" w:rsidRPr="00442A7B" w:rsidRDefault="00442A7B" w:rsidP="003A07A6">
            <w:pPr>
              <w:pStyle w:val="a4"/>
              <w:numPr>
                <w:ilvl w:val="0"/>
                <w:numId w:val="5"/>
              </w:numPr>
              <w:shd w:val="clear" w:color="auto" w:fill="FDE9D9" w:themeFill="accent6" w:themeFillTint="33"/>
              <w:jc w:val="both"/>
              <w:rPr>
                <w:rFonts w:ascii="Times New Roman" w:eastAsia="Times New Roman" w:hAnsi="Times New Roman"/>
                <w:bCs/>
                <w:color w:val="111111"/>
                <w:sz w:val="24"/>
                <w:szCs w:val="24"/>
                <w:lang w:eastAsia="ru-RU"/>
              </w:rPr>
            </w:pPr>
            <w:r w:rsidRPr="00442A7B">
              <w:rPr>
                <w:rFonts w:ascii="Times New Roman" w:eastAsia="Times New Roman" w:hAnsi="Times New Roman"/>
                <w:bCs/>
                <w:color w:val="111111"/>
                <w:sz w:val="24"/>
                <w:szCs w:val="24"/>
                <w:lang w:eastAsia="ru-RU"/>
              </w:rPr>
              <w:t xml:space="preserve">наглядные  </w:t>
            </w:r>
          </w:p>
          <w:p w:rsidR="00442A7B" w:rsidRPr="00442A7B" w:rsidRDefault="00442A7B" w:rsidP="003A07A6">
            <w:pPr>
              <w:pStyle w:val="a4"/>
              <w:numPr>
                <w:ilvl w:val="0"/>
                <w:numId w:val="5"/>
              </w:numPr>
              <w:shd w:val="clear" w:color="auto" w:fill="FDE9D9" w:themeFill="accent6" w:themeFillTint="33"/>
              <w:jc w:val="both"/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</w:pPr>
            <w:r w:rsidRPr="00442A7B">
              <w:rPr>
                <w:rFonts w:ascii="Times New Roman" w:eastAsia="Times New Roman" w:hAnsi="Times New Roman"/>
                <w:bCs/>
                <w:color w:val="111111"/>
                <w:sz w:val="24"/>
                <w:szCs w:val="24"/>
                <w:lang w:eastAsia="ru-RU"/>
              </w:rPr>
              <w:t xml:space="preserve">практические </w:t>
            </w:r>
          </w:p>
          <w:p w:rsidR="00442A7B" w:rsidRPr="00442A7B" w:rsidRDefault="00442A7B" w:rsidP="003A07A6">
            <w:pPr>
              <w:pStyle w:val="a4"/>
              <w:numPr>
                <w:ilvl w:val="0"/>
                <w:numId w:val="5"/>
              </w:numPr>
              <w:shd w:val="clear" w:color="auto" w:fill="FDE9D9" w:themeFill="accent6" w:themeFillTint="33"/>
              <w:jc w:val="both"/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</w:pPr>
            <w:r w:rsidRPr="00442A7B">
              <w:rPr>
                <w:rFonts w:ascii="Times New Roman" w:eastAsia="Times New Roman" w:hAnsi="Times New Roman"/>
                <w:bCs/>
                <w:color w:val="111111"/>
                <w:sz w:val="24"/>
                <w:szCs w:val="24"/>
                <w:lang w:eastAsia="ru-RU"/>
              </w:rPr>
              <w:t>игровой метод</w:t>
            </w:r>
            <w:r w:rsidRPr="00442A7B">
              <w:rPr>
                <w:rFonts w:ascii="Times New Roman" w:eastAsia="Times New Roman" w:hAnsi="Times New Roman"/>
                <w:color w:val="111111"/>
                <w:sz w:val="24"/>
                <w:szCs w:val="24"/>
                <w:lang w:eastAsia="ru-RU"/>
              </w:rPr>
              <w:t> </w:t>
            </w:r>
          </w:p>
          <w:p w:rsidR="00916E4B" w:rsidRDefault="00442A7B" w:rsidP="003A07A6">
            <w:pPr>
              <w:pStyle w:val="a4"/>
              <w:shd w:val="clear" w:color="auto" w:fill="FDE9D9" w:themeFill="accent6" w:themeFillTint="33"/>
              <w:jc w:val="both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eastAsia="ru-RU"/>
              </w:rPr>
            </w:pPr>
            <w:r w:rsidRPr="00442A7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            </w:t>
            </w:r>
          </w:p>
        </w:tc>
        <w:tc>
          <w:tcPr>
            <w:tcW w:w="7393" w:type="dxa"/>
          </w:tcPr>
          <w:p w:rsidR="005E093F" w:rsidRDefault="005E093F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результате реализации программы дети стали более открытыми, активизировалась познавательно - исследовательская деятельность воспитанников, сформировались позитивные отношения дошкольников друг к другу,  дети стали более самостоятельными.</w:t>
            </w:r>
          </w:p>
          <w:p w:rsidR="00916E4B" w:rsidRDefault="00916E4B" w:rsidP="003A07A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916E4B" w:rsidTr="003A07A6">
        <w:tc>
          <w:tcPr>
            <w:tcW w:w="7393" w:type="dxa"/>
            <w:gridSpan w:val="2"/>
            <w:shd w:val="clear" w:color="auto" w:fill="FDE9D9" w:themeFill="accent6" w:themeFillTint="33"/>
          </w:tcPr>
          <w:p w:rsidR="003C5D22" w:rsidRPr="003C5D22" w:rsidRDefault="003C5D22" w:rsidP="00B9008F">
            <w:pPr>
              <w:pStyle w:val="c4"/>
              <w:shd w:val="clear" w:color="auto" w:fill="FDE9D9" w:themeFill="accent6" w:themeFillTint="3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 w:rsidRPr="003C5D22">
              <w:rPr>
                <w:rStyle w:val="c107"/>
                <w:b/>
                <w:bCs/>
                <w:color w:val="000000"/>
                <w:shd w:val="clear" w:color="auto" w:fill="FDE9D9" w:themeFill="accent6" w:themeFillTint="33"/>
              </w:rPr>
              <w:t xml:space="preserve">Рабочая программа </w:t>
            </w:r>
            <w:r w:rsidRPr="003C5D22">
              <w:rPr>
                <w:b/>
                <w:shd w:val="clear" w:color="auto" w:fill="FDE9D9" w:themeFill="accent6" w:themeFillTint="33"/>
              </w:rPr>
              <w:t>организации деятельности педагогов</w:t>
            </w:r>
            <w:r>
              <w:rPr>
                <w:b/>
                <w:shd w:val="clear" w:color="auto" w:fill="FDE9D9" w:themeFill="accent6" w:themeFillTint="33"/>
              </w:rPr>
              <w:t xml:space="preserve"> с детьми</w:t>
            </w:r>
            <w:r w:rsidR="00BB5CA5">
              <w:rPr>
                <w:rStyle w:val="c107"/>
                <w:b/>
                <w:bCs/>
                <w:color w:val="000000"/>
              </w:rPr>
              <w:t xml:space="preserve"> смешенной</w:t>
            </w:r>
            <w:r>
              <w:rPr>
                <w:rStyle w:val="c107"/>
                <w:b/>
                <w:bCs/>
                <w:color w:val="000000"/>
              </w:rPr>
              <w:t xml:space="preserve"> </w:t>
            </w:r>
            <w:r w:rsidRPr="003C5D22">
              <w:rPr>
                <w:rStyle w:val="c107"/>
                <w:b/>
                <w:bCs/>
                <w:color w:val="000000"/>
              </w:rPr>
              <w:t xml:space="preserve"> группы раннего возраста</w:t>
            </w:r>
            <w:r w:rsidR="00187A9B">
              <w:rPr>
                <w:rStyle w:val="c107"/>
                <w:b/>
                <w:bCs/>
                <w:color w:val="000000"/>
              </w:rPr>
              <w:t>(1,5 – 3 лет)</w:t>
            </w:r>
          </w:p>
          <w:p w:rsidR="00916E4B" w:rsidRDefault="00916E4B" w:rsidP="003A07A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393" w:type="dxa"/>
          </w:tcPr>
          <w:p w:rsidR="00DF2C38" w:rsidRPr="00A86C2E" w:rsidRDefault="00DF2C38" w:rsidP="003A07A6">
            <w:pPr>
              <w:shd w:val="clear" w:color="auto" w:fill="FDE9D9" w:themeFill="accent6" w:themeFillTint="33"/>
              <w:spacing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6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часть воспитанников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усвоили программу раннего</w:t>
            </w:r>
            <w:r w:rsidRPr="00A86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дошкольного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возраста на среднем </w:t>
            </w:r>
            <w:r w:rsidRPr="00A86C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уровне, в сравнении с началом учебного года дети показали хорошую динамику в усвоении программы по всем образовательным областям.</w:t>
            </w:r>
          </w:p>
          <w:p w:rsidR="00916E4B" w:rsidRDefault="00916E4B" w:rsidP="003A07A6">
            <w:pPr>
              <w:shd w:val="clear" w:color="auto" w:fill="FDE9D9" w:themeFill="accent6" w:themeFillTint="33"/>
              <w:spacing w:line="0" w:lineRule="atLeas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916E4B" w:rsidTr="003A07A6">
        <w:trPr>
          <w:trHeight w:val="2117"/>
        </w:trPr>
        <w:tc>
          <w:tcPr>
            <w:tcW w:w="7393" w:type="dxa"/>
            <w:gridSpan w:val="2"/>
            <w:shd w:val="clear" w:color="auto" w:fill="FDE9D9" w:themeFill="accent6" w:themeFillTint="33"/>
          </w:tcPr>
          <w:p w:rsidR="00117574" w:rsidRPr="00117574" w:rsidRDefault="00117574" w:rsidP="003A07A6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5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Программа дополнительного образования</w:t>
            </w:r>
          </w:p>
          <w:p w:rsidR="00117574" w:rsidRPr="00117574" w:rsidRDefault="00117574" w:rsidP="003A07A6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5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DE9D9" w:themeFill="accent6" w:themeFillTint="33"/>
                <w:lang w:eastAsia="ru-RU"/>
              </w:rPr>
              <w:t>"Веселый язычок" по речевому развитию детей среднего</w:t>
            </w:r>
            <w:r w:rsidRPr="0011757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дошкольного возраста (4-5 лет)</w:t>
            </w:r>
          </w:p>
          <w:p w:rsidR="00117574" w:rsidRPr="00D218B2" w:rsidRDefault="00117574" w:rsidP="003A07A6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8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Методы: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игровые, словесные, наглядные,</w:t>
            </w:r>
          </w:p>
          <w:p w:rsidR="00117574" w:rsidRPr="00D218B2" w:rsidRDefault="00117574" w:rsidP="003A07A6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Артикуляционная гимнастика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пальчиковая гимнастика,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музыкально -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музыкально - ритмические, имитационные</w:t>
            </w:r>
          </w:p>
          <w:p w:rsidR="00117574" w:rsidRPr="00D218B2" w:rsidRDefault="00117574" w:rsidP="003A07A6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8B2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Технологии: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здоровьесберегающие</w:t>
            </w:r>
            <w:proofErr w:type="spellEnd"/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информационно-компьютерные, </w:t>
            </w:r>
            <w:proofErr w:type="spellStart"/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кинезиологические</w:t>
            </w:r>
            <w:proofErr w:type="spellEnd"/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модули  для развития физиологического дыхания, нетрадиционные  материалы для развития направленной воздушной струи, </w:t>
            </w:r>
            <w:proofErr w:type="spellStart"/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психогимнастика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916E4B" w:rsidRDefault="00916E4B" w:rsidP="003A07A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393" w:type="dxa"/>
          </w:tcPr>
          <w:p w:rsidR="00EF718B" w:rsidRDefault="00EF718B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результате реализации программы</w:t>
            </w:r>
          </w:p>
          <w:p w:rsidR="00EF718B" w:rsidRDefault="00EF718B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освоили базовые  артикуляционные упражнения ("Лопатка", "Заборчик", "Качели", "Часики", "Вкусное варенье", "Лошадка", "Дятел", "Шарик" и т.д.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процессе работы кружка  у детей сформировался познавательный интерес к звуковой культуре речи, дети овладели правильным звукопроизношением звуков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аучились различать короткие - длинные слова, звонкие - громкие - тихие.</w:t>
            </w:r>
          </w:p>
          <w:p w:rsidR="00EF718B" w:rsidRDefault="00EF718B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Занятия способствовали объединению детей, их умению взаимодействовать между собой и педагогом, развитию внимания, усидчивости, памяти, мышлению, а также творческому воображению, развили умение говорить и слушать, обогатили  детей новыми знаниями в области речи  и окружающего мира. </w:t>
            </w:r>
          </w:p>
          <w:p w:rsidR="00916E4B" w:rsidRDefault="00916E4B" w:rsidP="003A07A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916E4B" w:rsidTr="003A07A6">
        <w:tc>
          <w:tcPr>
            <w:tcW w:w="7393" w:type="dxa"/>
            <w:gridSpan w:val="2"/>
          </w:tcPr>
          <w:p w:rsidR="00916E4B" w:rsidRPr="00B9008F" w:rsidRDefault="00CB4831" w:rsidP="00B9008F">
            <w:pPr>
              <w:pStyle w:val="c4"/>
              <w:shd w:val="clear" w:color="auto" w:fill="FDE9D9" w:themeFill="accent6" w:themeFillTint="33"/>
              <w:spacing w:before="0" w:beforeAutospacing="0" w:after="0" w:afterAutospacing="0"/>
              <w:jc w:val="center"/>
              <w:rPr>
                <w:rFonts w:ascii="Arial" w:hAnsi="Arial" w:cs="Arial"/>
                <w:color w:val="000000"/>
              </w:rPr>
            </w:pPr>
            <w:r w:rsidRPr="003C5D22">
              <w:rPr>
                <w:rStyle w:val="c107"/>
                <w:b/>
                <w:bCs/>
                <w:color w:val="000000"/>
                <w:shd w:val="clear" w:color="auto" w:fill="FDE9D9" w:themeFill="accent6" w:themeFillTint="33"/>
              </w:rPr>
              <w:t xml:space="preserve">Рабочая программа </w:t>
            </w:r>
            <w:r w:rsidRPr="003C5D22">
              <w:rPr>
                <w:b/>
                <w:shd w:val="clear" w:color="auto" w:fill="FDE9D9" w:themeFill="accent6" w:themeFillTint="33"/>
              </w:rPr>
              <w:t>организации деятельности педагогов</w:t>
            </w:r>
            <w:r>
              <w:rPr>
                <w:b/>
                <w:shd w:val="clear" w:color="auto" w:fill="FDE9D9" w:themeFill="accent6" w:themeFillTint="33"/>
              </w:rPr>
              <w:t xml:space="preserve"> с детьми</w:t>
            </w:r>
            <w:r w:rsidR="00B9008F">
              <w:rPr>
                <w:rFonts w:ascii="Arial" w:hAnsi="Arial" w:cs="Arial"/>
                <w:color w:val="000000"/>
              </w:rPr>
              <w:t xml:space="preserve"> </w:t>
            </w:r>
            <w:r w:rsidR="00B9008F">
              <w:rPr>
                <w:rStyle w:val="c107"/>
                <w:b/>
                <w:bCs/>
                <w:color w:val="000000"/>
              </w:rPr>
              <w:t>2</w:t>
            </w:r>
            <w:r>
              <w:rPr>
                <w:rStyle w:val="c107"/>
                <w:b/>
                <w:bCs/>
                <w:color w:val="000000"/>
              </w:rPr>
              <w:t xml:space="preserve"> смешенной дошкольной </w:t>
            </w:r>
            <w:r w:rsidRPr="003C5D22">
              <w:rPr>
                <w:rStyle w:val="c107"/>
                <w:b/>
                <w:bCs/>
                <w:color w:val="000000"/>
              </w:rPr>
              <w:t xml:space="preserve"> группы </w:t>
            </w:r>
            <w:r>
              <w:rPr>
                <w:rStyle w:val="c107"/>
                <w:b/>
                <w:bCs/>
                <w:color w:val="000000"/>
              </w:rPr>
              <w:t>(5 -7 лет)</w:t>
            </w:r>
          </w:p>
        </w:tc>
        <w:tc>
          <w:tcPr>
            <w:tcW w:w="7393" w:type="dxa"/>
            <w:shd w:val="clear" w:color="auto" w:fill="FDE9D9" w:themeFill="accent6" w:themeFillTint="33"/>
          </w:tcPr>
          <w:p w:rsidR="007F399D" w:rsidRPr="00D218B2" w:rsidRDefault="007F399D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результате реализации программы дети стали более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открытыми,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активизировались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ознавательная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речевая деятельность воспитанников, сформировались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позитивные отношения дошкольников друг с другом,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развились когнитивные возможности детей, такие как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восприятие (во всех модальностях), внимание (стало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более устойчивым), память (более долговременной),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развились</w:t>
            </w:r>
          </w:p>
          <w:p w:rsidR="007F399D" w:rsidRPr="00D218B2" w:rsidRDefault="007F399D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мыслительные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218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способности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F399D" w:rsidRPr="00343688" w:rsidRDefault="007F399D" w:rsidP="003A07A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часть воспитанников</w:t>
            </w:r>
            <w:r w:rsidRPr="0034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усвоили программу старшего дошк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ольного возраста  на достаточно высоком</w:t>
            </w:r>
            <w:r w:rsidRPr="0034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уровне, в сравнении с началом учебного года дети показали хорошую динамику в усвоении программы по всем образовательным областям.</w:t>
            </w:r>
          </w:p>
          <w:p w:rsidR="00916E4B" w:rsidRDefault="00916E4B" w:rsidP="003A07A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916E4B" w:rsidTr="003A07A6">
        <w:tc>
          <w:tcPr>
            <w:tcW w:w="7393" w:type="dxa"/>
            <w:gridSpan w:val="2"/>
          </w:tcPr>
          <w:p w:rsidR="00916E4B" w:rsidRPr="00B9008F" w:rsidRDefault="007A67EF" w:rsidP="00B9008F">
            <w:pPr>
              <w:pStyle w:val="c4"/>
              <w:shd w:val="clear" w:color="auto" w:fill="FDE9D9" w:themeFill="accent6" w:themeFillTint="33"/>
              <w:spacing w:before="0" w:beforeAutospacing="0" w:after="0" w:afterAutospacing="0"/>
              <w:jc w:val="center"/>
              <w:rPr>
                <w:color w:val="000000"/>
              </w:rPr>
            </w:pPr>
            <w:r w:rsidRPr="007A67EF">
              <w:rPr>
                <w:rStyle w:val="c107"/>
                <w:b/>
                <w:bCs/>
                <w:color w:val="000000"/>
                <w:shd w:val="clear" w:color="auto" w:fill="FDE9D9" w:themeFill="accent6" w:themeFillTint="33"/>
              </w:rPr>
              <w:t xml:space="preserve">Рабочая программа </w:t>
            </w:r>
            <w:r w:rsidRPr="007A67EF">
              <w:rPr>
                <w:b/>
                <w:shd w:val="clear" w:color="auto" w:fill="FDE9D9" w:themeFill="accent6" w:themeFillTint="33"/>
              </w:rPr>
              <w:t>организации деятельности педагогов с детьми</w:t>
            </w:r>
            <w:r w:rsidR="00B9008F">
              <w:rPr>
                <w:b/>
                <w:shd w:val="clear" w:color="auto" w:fill="FDE9D9" w:themeFill="accent6" w:themeFillTint="33"/>
              </w:rPr>
              <w:t xml:space="preserve">  </w:t>
            </w:r>
            <w:r w:rsidR="00B9008F">
              <w:rPr>
                <w:rStyle w:val="c107"/>
                <w:b/>
                <w:bCs/>
                <w:color w:val="000000"/>
              </w:rPr>
              <w:t xml:space="preserve">1 </w:t>
            </w:r>
            <w:r w:rsidRPr="007A67EF">
              <w:rPr>
                <w:rStyle w:val="c107"/>
                <w:b/>
                <w:bCs/>
                <w:color w:val="000000"/>
              </w:rPr>
              <w:t xml:space="preserve">смешенной дошкольной  группы </w:t>
            </w:r>
            <w:r>
              <w:rPr>
                <w:rStyle w:val="c107"/>
                <w:b/>
                <w:bCs/>
                <w:color w:val="000000"/>
              </w:rPr>
              <w:t>(3 -5</w:t>
            </w:r>
            <w:r w:rsidRPr="007A67EF">
              <w:rPr>
                <w:rStyle w:val="c107"/>
                <w:b/>
                <w:bCs/>
                <w:color w:val="000000"/>
              </w:rPr>
              <w:t xml:space="preserve"> лет)</w:t>
            </w:r>
          </w:p>
        </w:tc>
        <w:tc>
          <w:tcPr>
            <w:tcW w:w="7393" w:type="dxa"/>
            <w:shd w:val="clear" w:color="auto" w:fill="FDE9D9" w:themeFill="accent6" w:themeFillTint="33"/>
          </w:tcPr>
          <w:p w:rsidR="007A6BF9" w:rsidRPr="007A6BF9" w:rsidRDefault="007A6BF9" w:rsidP="003A07A6">
            <w:pPr>
              <w:widowControl w:val="0"/>
              <w:shd w:val="clear" w:color="auto" w:fill="FDE9D9" w:themeFill="accent6" w:themeFillTint="33"/>
              <w:autoSpaceDE w:val="0"/>
              <w:autoSpaceDN w:val="0"/>
              <w:adjustRightInd w:val="0"/>
              <w:spacing w:line="100" w:lineRule="atLeast"/>
              <w:rPr>
                <w:rFonts w:ascii="Times New Roman CYR" w:hAnsi="Times New Roman CYR" w:cs="Times New Roman CYR"/>
                <w:kern w:val="1"/>
                <w:sz w:val="24"/>
                <w:szCs w:val="24"/>
              </w:rPr>
            </w:pPr>
            <w:proofErr w:type="gramStart"/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  <w:shd w:val="clear" w:color="auto" w:fill="FDE9D9" w:themeFill="accent6" w:themeFillTint="33"/>
              </w:rPr>
              <w:t xml:space="preserve">В результате реализации Программы дети стали увереннее и активнее выполнять основные элементы техники </w:t>
            </w:r>
            <w:proofErr w:type="spellStart"/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  <w:shd w:val="clear" w:color="auto" w:fill="FDE9D9" w:themeFill="accent6" w:themeFillTint="33"/>
              </w:rPr>
              <w:t>общеразвивающих</w:t>
            </w:r>
            <w:proofErr w:type="spellEnd"/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  <w:shd w:val="clear" w:color="auto" w:fill="FDE9D9" w:themeFill="accent6" w:themeFillTint="33"/>
              </w:rPr>
              <w:t xml:space="preserve"> упражнений, основных движений, соблюдать правила в подвижных играх и контролировать их выполнение, самостоятельно проводить подвижные игры и упражнения, стали увереннее ориентироваться в</w:t>
            </w:r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</w:rPr>
              <w:t xml:space="preserve"> пространстве, воспринимать показ как образец для самостоятельного выполнения упражнений, оценивать движения сверстников и замечать их ошибки. </w:t>
            </w:r>
            <w:proofErr w:type="gramEnd"/>
          </w:p>
          <w:p w:rsidR="007A6BF9" w:rsidRPr="007A6BF9" w:rsidRDefault="007A6BF9" w:rsidP="003A07A6">
            <w:pPr>
              <w:widowControl w:val="0"/>
              <w:shd w:val="clear" w:color="auto" w:fill="FDE9D9" w:themeFill="accent6" w:themeFillTint="33"/>
              <w:autoSpaceDE w:val="0"/>
              <w:autoSpaceDN w:val="0"/>
              <w:adjustRightInd w:val="0"/>
              <w:spacing w:line="100" w:lineRule="atLeast"/>
              <w:rPr>
                <w:rFonts w:ascii="Times New Roman" w:hAnsi="Times New Roman" w:cs="Times New Roman"/>
                <w:kern w:val="1"/>
                <w:sz w:val="24"/>
                <w:szCs w:val="24"/>
              </w:rPr>
            </w:pPr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  <w:shd w:val="clear" w:color="auto" w:fill="FDE9D9" w:themeFill="accent6" w:themeFillTint="33"/>
              </w:rPr>
              <w:lastRenderedPageBreak/>
              <w:t xml:space="preserve">Большинство ребят группы проявляют  любознательность и познавательную мотивацию;  у них развито воображение и творческая активность; сформировано первичное представлений о себе, других людях, объектах окружающего мира, о свойствах и отношениях объектов окружающего мира (форме, цвете, размере, </w:t>
            </w:r>
            <w:proofErr w:type="spellStart"/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  <w:shd w:val="clear" w:color="auto" w:fill="FDE9D9" w:themeFill="accent6" w:themeFillTint="33"/>
              </w:rPr>
              <w:t>материале</w:t>
            </w:r>
            <w:proofErr w:type="gramStart"/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  <w:shd w:val="clear" w:color="auto" w:fill="FDE9D9" w:themeFill="accent6" w:themeFillTint="33"/>
              </w:rPr>
              <w:t>,к</w:t>
            </w:r>
            <w:proofErr w:type="gramEnd"/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  <w:shd w:val="clear" w:color="auto" w:fill="FDE9D9" w:themeFill="accent6" w:themeFillTint="33"/>
              </w:rPr>
              <w:t>оличестве</w:t>
            </w:r>
            <w:proofErr w:type="spellEnd"/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  <w:shd w:val="clear" w:color="auto" w:fill="FDE9D9" w:themeFill="accent6" w:themeFillTint="33"/>
              </w:rPr>
              <w:t>, числе, части и целом, пространстве и времени, движении и покое, причинах и следствиях, о</w:t>
            </w:r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</w:rPr>
              <w:t xml:space="preserve"> малой родине и Отечестве, представлений о </w:t>
            </w:r>
            <w:proofErr w:type="spellStart"/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</w:rPr>
              <w:t>социокультурных</w:t>
            </w:r>
            <w:proofErr w:type="spellEnd"/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</w:rPr>
              <w:t xml:space="preserve"> ценностях нашего народа, об отечественных традициях и праздниках, о планете Земля как общем доме людей, об особенностях ее природы, </w:t>
            </w:r>
            <w:proofErr w:type="gramStart"/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</w:rPr>
              <w:t>многообразии</w:t>
            </w:r>
            <w:proofErr w:type="gramEnd"/>
            <w:r w:rsidRPr="007A6BF9">
              <w:rPr>
                <w:rFonts w:ascii="Times New Roman CYR" w:hAnsi="Times New Roman CYR" w:cs="Times New Roman CYR"/>
                <w:kern w:val="1"/>
                <w:sz w:val="24"/>
                <w:szCs w:val="24"/>
              </w:rPr>
              <w:t xml:space="preserve"> стран и народов мира.</w:t>
            </w:r>
          </w:p>
          <w:p w:rsidR="00916E4B" w:rsidRDefault="00916E4B" w:rsidP="003A07A6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71609D" w:rsidTr="000A0A36">
        <w:tblPrEx>
          <w:tblLook w:val="0000"/>
        </w:tblPrEx>
        <w:trPr>
          <w:trHeight w:val="573"/>
        </w:trPr>
        <w:tc>
          <w:tcPr>
            <w:tcW w:w="7387" w:type="dxa"/>
          </w:tcPr>
          <w:p w:rsidR="0071609D" w:rsidRPr="00B9008F" w:rsidRDefault="000A0A36" w:rsidP="00B9008F">
            <w:pPr>
              <w:pStyle w:val="c4"/>
              <w:shd w:val="clear" w:color="auto" w:fill="FDE9D9" w:themeFill="accent6" w:themeFillTint="33"/>
              <w:spacing w:before="0" w:beforeAutospacing="0" w:after="0" w:afterAutospacing="0"/>
              <w:jc w:val="center"/>
              <w:rPr>
                <w:color w:val="000000"/>
              </w:rPr>
            </w:pPr>
            <w:r w:rsidRPr="007A67EF">
              <w:rPr>
                <w:rStyle w:val="c107"/>
                <w:b/>
                <w:bCs/>
                <w:color w:val="000000"/>
                <w:shd w:val="clear" w:color="auto" w:fill="FDE9D9" w:themeFill="accent6" w:themeFillTint="33"/>
              </w:rPr>
              <w:lastRenderedPageBreak/>
              <w:t xml:space="preserve">Рабочая программа </w:t>
            </w:r>
            <w:r w:rsidRPr="007A67EF">
              <w:rPr>
                <w:b/>
                <w:shd w:val="clear" w:color="auto" w:fill="FDE9D9" w:themeFill="accent6" w:themeFillTint="33"/>
              </w:rPr>
              <w:t>организации деятельности педагогов с детьми</w:t>
            </w:r>
            <w:r w:rsidR="00B9008F">
              <w:rPr>
                <w:rStyle w:val="c107"/>
                <w:b/>
                <w:bCs/>
                <w:color w:val="000000"/>
              </w:rPr>
              <w:t xml:space="preserve"> комбинированной дошкольной</w:t>
            </w:r>
            <w:r w:rsidRPr="007A67EF">
              <w:rPr>
                <w:rStyle w:val="c107"/>
                <w:b/>
                <w:bCs/>
                <w:color w:val="000000"/>
              </w:rPr>
              <w:t xml:space="preserve"> группы </w:t>
            </w:r>
            <w:r>
              <w:rPr>
                <w:rStyle w:val="c107"/>
                <w:b/>
                <w:bCs/>
                <w:color w:val="000000"/>
              </w:rPr>
              <w:t>(3 -7</w:t>
            </w:r>
            <w:r w:rsidRPr="007A67EF">
              <w:rPr>
                <w:rStyle w:val="c107"/>
                <w:b/>
                <w:bCs/>
                <w:color w:val="000000"/>
              </w:rPr>
              <w:t xml:space="preserve"> лет)</w:t>
            </w:r>
          </w:p>
        </w:tc>
        <w:tc>
          <w:tcPr>
            <w:tcW w:w="7399" w:type="dxa"/>
            <w:gridSpan w:val="2"/>
            <w:shd w:val="clear" w:color="auto" w:fill="FDE9D9" w:themeFill="accent6" w:themeFillTint="33"/>
          </w:tcPr>
          <w:p w:rsidR="000A0A36" w:rsidRPr="000A0A36" w:rsidRDefault="000A0A36" w:rsidP="000A0A3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результате реализации программы</w:t>
            </w:r>
          </w:p>
          <w:p w:rsidR="000A0A36" w:rsidRPr="000A0A36" w:rsidRDefault="000A0A36" w:rsidP="000A0A3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дети стали более открытыми, активизировались</w:t>
            </w:r>
          </w:p>
          <w:p w:rsidR="000A0A36" w:rsidRPr="000A0A36" w:rsidRDefault="000A0A36" w:rsidP="000A0A3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познавательная речевая деятельность воспитанников,</w:t>
            </w:r>
          </w:p>
          <w:p w:rsidR="000A0A36" w:rsidRPr="000A0A36" w:rsidRDefault="000A0A36" w:rsidP="000A0A3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сформировались позитивные отношения дошкольников</w:t>
            </w:r>
          </w:p>
          <w:p w:rsidR="000A0A36" w:rsidRPr="000A0A36" w:rsidRDefault="000A0A36" w:rsidP="000A0A3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друг с другом, развились когнитивные возможности</w:t>
            </w:r>
          </w:p>
          <w:p w:rsidR="000A0A36" w:rsidRPr="000A0A36" w:rsidRDefault="000A0A36" w:rsidP="000A0A3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детей, такие как восприятие, внимание (стало</w:t>
            </w:r>
            <w:proofErr w:type="gramEnd"/>
          </w:p>
          <w:p w:rsidR="000A0A36" w:rsidRPr="000A0A36" w:rsidRDefault="000A0A36" w:rsidP="000A0A3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более </w:t>
            </w:r>
            <w:proofErr w:type="gramStart"/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устойчивым</w:t>
            </w:r>
            <w:proofErr w:type="gramEnd"/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), память (более долговременной),</w:t>
            </w:r>
          </w:p>
          <w:p w:rsidR="000A0A36" w:rsidRPr="000A0A36" w:rsidRDefault="000A0A36" w:rsidP="000A0A3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развились мыслительные способности</w:t>
            </w:r>
          </w:p>
          <w:p w:rsidR="000A0A36" w:rsidRPr="000A0A36" w:rsidRDefault="000A0A36" w:rsidP="000A0A3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детей наглядно-образном </w:t>
            </w:r>
            <w:proofErr w:type="gramStart"/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аспекте</w:t>
            </w:r>
            <w:proofErr w:type="gramEnd"/>
            <w:r w:rsidRPr="000A0A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воображение.</w:t>
            </w:r>
          </w:p>
          <w:p w:rsidR="0071609D" w:rsidRDefault="0071609D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71609D" w:rsidTr="0069528A">
        <w:tblPrEx>
          <w:tblLook w:val="0000"/>
        </w:tblPrEx>
        <w:trPr>
          <w:trHeight w:val="573"/>
        </w:trPr>
        <w:tc>
          <w:tcPr>
            <w:tcW w:w="7387" w:type="dxa"/>
          </w:tcPr>
          <w:p w:rsidR="00D46F43" w:rsidRPr="00D46F43" w:rsidRDefault="00771C86" w:rsidP="00B9008F">
            <w:pPr>
              <w:shd w:val="clear" w:color="auto" w:fill="FDE9D9" w:themeFill="accent6" w:themeFillTint="33"/>
              <w:jc w:val="center"/>
              <w:rPr>
                <w:rFonts w:ascii="yandex-sans" w:eastAsia="Times New Roman" w:hAnsi="yandex-sans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andex-sans" w:eastAsia="Times New Roman" w:hAnsi="yandex-sans" w:cs="Times New Roman"/>
                <w:b/>
                <w:color w:val="000000"/>
                <w:sz w:val="24"/>
                <w:szCs w:val="24"/>
                <w:lang w:eastAsia="ru-RU"/>
              </w:rPr>
              <w:t>П</w:t>
            </w:r>
            <w:r w:rsidR="00D46F43" w:rsidRPr="00D46F43">
              <w:rPr>
                <w:rFonts w:ascii="yandex-sans" w:eastAsia="Times New Roman" w:hAnsi="yandex-sans" w:cs="Times New Roman"/>
                <w:b/>
                <w:color w:val="000000"/>
                <w:sz w:val="24"/>
                <w:szCs w:val="24"/>
                <w:lang w:eastAsia="ru-RU"/>
              </w:rPr>
              <w:t xml:space="preserve">рограмма кружка по </w:t>
            </w:r>
            <w:proofErr w:type="gramStart"/>
            <w:r w:rsidR="00D46F43" w:rsidRPr="00D46F43">
              <w:rPr>
                <w:rFonts w:ascii="yandex-sans" w:eastAsia="Times New Roman" w:hAnsi="yandex-sans" w:cs="Times New Roman"/>
                <w:b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  <w:r w:rsidR="00B9008F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46F43" w:rsidRPr="00D46F43">
              <w:rPr>
                <w:rFonts w:ascii="yandex-sans" w:eastAsia="Times New Roman" w:hAnsi="yandex-sans" w:cs="Times New Roman"/>
                <w:b/>
                <w:color w:val="000000"/>
                <w:sz w:val="24"/>
                <w:szCs w:val="24"/>
                <w:lang w:eastAsia="ru-RU"/>
              </w:rPr>
              <w:t>деятельности «Маленькие</w:t>
            </w:r>
            <w:r w:rsidR="00B9008F">
              <w:rPr>
                <w:rFonts w:eastAsia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46F43" w:rsidRPr="00D46F43">
              <w:rPr>
                <w:rFonts w:ascii="yandex-sans" w:eastAsia="Times New Roman" w:hAnsi="yandex-sans" w:cs="Times New Roman"/>
                <w:b/>
                <w:color w:val="000000"/>
                <w:sz w:val="24"/>
                <w:szCs w:val="24"/>
                <w:lang w:eastAsia="ru-RU"/>
              </w:rPr>
              <w:t>художники».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b/>
                <w:color w:val="000000"/>
                <w:sz w:val="24"/>
                <w:szCs w:val="24"/>
                <w:lang w:eastAsia="ru-RU"/>
              </w:rPr>
              <w:t>Методы:</w:t>
            </w:r>
          </w:p>
          <w:p w:rsidR="00D46F43" w:rsidRPr="00D46F43" w:rsidRDefault="00B9008F" w:rsidP="00D46F43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словесные методы</w:t>
            </w:r>
            <w:r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  <w:r w:rsidR="00D46F43"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наглядные</w:t>
            </w:r>
          </w:p>
          <w:p w:rsidR="00D46F43" w:rsidRPr="00B9008F" w:rsidRDefault="00D46F43" w:rsidP="00D46F43">
            <w:pPr>
              <w:shd w:val="clear" w:color="auto" w:fill="FDE9D9" w:themeFill="accent6" w:themeFillTint="33"/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метод</w:t>
            </w:r>
            <w:r w:rsidR="00B9008F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ы; практические; игровой метод</w:t>
            </w:r>
            <w:r w:rsidR="00B9008F">
              <w:rPr>
                <w:rFonts w:eastAsia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b/>
                <w:color w:val="000000"/>
                <w:sz w:val="24"/>
                <w:szCs w:val="24"/>
                <w:lang w:eastAsia="ru-RU"/>
              </w:rPr>
              <w:t>Технологии: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ИКТ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исследовательской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деятельности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Нетрадиционные техники рисования.</w:t>
            </w:r>
          </w:p>
          <w:p w:rsidR="0071609D" w:rsidRPr="00916E4B" w:rsidRDefault="0071609D" w:rsidP="003A07A6">
            <w:pPr>
              <w:shd w:val="clear" w:color="auto" w:fill="FDE9D9" w:themeFill="accent6" w:themeFillTint="33"/>
              <w:ind w:left="108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399" w:type="dxa"/>
            <w:gridSpan w:val="2"/>
          </w:tcPr>
          <w:p w:rsidR="00D46F43" w:rsidRPr="00D46F43" w:rsidRDefault="00D46F43" w:rsidP="00D46F43">
            <w:pPr>
              <w:shd w:val="clear" w:color="auto" w:fill="FDE9D9" w:themeFill="accent6" w:themeFillTint="33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lastRenderedPageBreak/>
              <w:t>Дети, в ходе реализации целей и задач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данной программы: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- получают общие сведения о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художественном искусстве;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- проявляют творческую активность;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- активно проявляют свои индивидуальные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способности в работе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- проявляют самостоятельность в процессе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художественной деятельности;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- получают возможность развивать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образное мышление, воображение,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фантазию, творческие способности,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знакомятся с новыми технологическими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приёмами;</w:t>
            </w:r>
          </w:p>
          <w:p w:rsidR="00D46F43" w:rsidRPr="00D46F43" w:rsidRDefault="00D46F43" w:rsidP="00D46F43">
            <w:pPr>
              <w:shd w:val="clear" w:color="auto" w:fill="FDE9D9" w:themeFill="accent6" w:themeFillTint="33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-учатся видеть красоту предметов</w:t>
            </w: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 xml:space="preserve">искусства, у детей развивается </w:t>
            </w:r>
            <w:proofErr w:type="gramStart"/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эстетическое</w:t>
            </w:r>
            <w:proofErr w:type="gramEnd"/>
          </w:p>
          <w:p w:rsidR="00D46F43" w:rsidRPr="00D46F43" w:rsidRDefault="00D46F43" w:rsidP="00D46F43">
            <w:pPr>
              <w:shd w:val="clear" w:color="auto" w:fill="FDE9D9" w:themeFill="accent6" w:themeFillTint="33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lastRenderedPageBreak/>
              <w:t>восприятие</w:t>
            </w:r>
            <w:r w:rsidRPr="00D46F43">
              <w:rPr>
                <w:rFonts w:ascii="yandex-sans" w:eastAsia="Times New Roman" w:hAnsi="yandex-sans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71609D" w:rsidRDefault="0071609D">
            <w:pP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484455" w:rsidTr="00771C86">
        <w:tblPrEx>
          <w:tblLook w:val="0000"/>
        </w:tblPrEx>
        <w:trPr>
          <w:trHeight w:val="573"/>
        </w:trPr>
        <w:tc>
          <w:tcPr>
            <w:tcW w:w="7387" w:type="dxa"/>
          </w:tcPr>
          <w:p w:rsidR="00643DF5" w:rsidRPr="00643DF5" w:rsidRDefault="00643DF5" w:rsidP="00887A27">
            <w:pPr>
              <w:shd w:val="clear" w:color="auto" w:fill="FDE9D9" w:themeFill="accent6" w:themeFillTint="3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643DF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Программа кружка «Хочу все</w:t>
            </w:r>
            <w:r w:rsidR="00887A2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43DF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знать» (6-7лет)</w:t>
            </w:r>
          </w:p>
          <w:p w:rsidR="00643DF5" w:rsidRPr="00643DF5" w:rsidRDefault="00643DF5" w:rsidP="00643DF5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</w:pPr>
            <w:r w:rsidRPr="00643DF5">
              <w:rPr>
                <w:rFonts w:ascii="yandex-sans" w:eastAsia="Times New Roman" w:hAnsi="yandex-sans" w:cs="Times New Roman"/>
                <w:b/>
                <w:color w:val="000000"/>
                <w:sz w:val="25"/>
                <w:szCs w:val="25"/>
                <w:lang w:eastAsia="ru-RU"/>
              </w:rPr>
              <w:t xml:space="preserve">Методы: </w:t>
            </w:r>
            <w:r w:rsidRPr="00643DF5"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>игровые, словесные,</w:t>
            </w:r>
            <w:r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 xml:space="preserve"> </w:t>
            </w:r>
            <w:r w:rsidRPr="00643DF5"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>наглядные, практические,</w:t>
            </w:r>
          </w:p>
          <w:p w:rsidR="00643DF5" w:rsidRPr="00643DF5" w:rsidRDefault="00643DF5" w:rsidP="00643DF5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</w:pPr>
            <w:r w:rsidRPr="00643DF5"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>психодиагностические, ТРИЗ,</w:t>
            </w:r>
            <w:r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 xml:space="preserve"> </w:t>
            </w:r>
            <w:r w:rsidRPr="00643DF5"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>релаксационные.</w:t>
            </w:r>
          </w:p>
          <w:p w:rsidR="00643DF5" w:rsidRPr="00643DF5" w:rsidRDefault="00643DF5" w:rsidP="00643DF5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b/>
                <w:color w:val="000000"/>
                <w:sz w:val="25"/>
                <w:szCs w:val="25"/>
                <w:lang w:eastAsia="ru-RU"/>
              </w:rPr>
            </w:pPr>
            <w:r w:rsidRPr="00643DF5">
              <w:rPr>
                <w:rFonts w:ascii="yandex-sans" w:eastAsia="Times New Roman" w:hAnsi="yandex-sans" w:cs="Times New Roman"/>
                <w:b/>
                <w:color w:val="000000"/>
                <w:sz w:val="25"/>
                <w:szCs w:val="25"/>
                <w:lang w:eastAsia="ru-RU"/>
              </w:rPr>
              <w:t>Технологии:</w:t>
            </w:r>
          </w:p>
          <w:p w:rsidR="00643DF5" w:rsidRPr="00643DF5" w:rsidRDefault="00643DF5" w:rsidP="00643DF5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</w:pPr>
            <w:proofErr w:type="spellStart"/>
            <w:r w:rsidRPr="00643DF5"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>здоровьесберегающие</w:t>
            </w:r>
            <w:proofErr w:type="spellEnd"/>
            <w:r w:rsidRPr="00643DF5"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>,</w:t>
            </w:r>
            <w:r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 xml:space="preserve"> </w:t>
            </w:r>
            <w:r w:rsidRPr="00643DF5"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>информационно-компьютерные,</w:t>
            </w:r>
          </w:p>
          <w:p w:rsidR="00643DF5" w:rsidRPr="00643DF5" w:rsidRDefault="00643DF5" w:rsidP="00643DF5">
            <w:pPr>
              <w:shd w:val="clear" w:color="auto" w:fill="FDE9D9" w:themeFill="accent6" w:themeFillTint="33"/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</w:pPr>
            <w:proofErr w:type="spellStart"/>
            <w:r w:rsidRPr="00643DF5"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>кинезиологические</w:t>
            </w:r>
            <w:proofErr w:type="spellEnd"/>
            <w:r w:rsidRPr="00643DF5"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>,</w:t>
            </w:r>
            <w:r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 xml:space="preserve"> </w:t>
            </w:r>
            <w:proofErr w:type="spellStart"/>
            <w:r w:rsidRPr="00643DF5"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>психогимнастика</w:t>
            </w:r>
            <w:proofErr w:type="spellEnd"/>
            <w:r>
              <w:rPr>
                <w:rFonts w:ascii="yandex-sans" w:eastAsia="Times New Roman" w:hAnsi="yandex-sans" w:cs="Times New Roman"/>
                <w:color w:val="000000"/>
                <w:sz w:val="25"/>
                <w:szCs w:val="25"/>
                <w:lang w:eastAsia="ru-RU"/>
              </w:rPr>
              <w:t>.</w:t>
            </w:r>
          </w:p>
          <w:p w:rsidR="00484455" w:rsidRPr="00771C86" w:rsidRDefault="00484455" w:rsidP="00771C86">
            <w:pPr>
              <w:shd w:val="clear" w:color="auto" w:fill="FDE9D9" w:themeFill="accent6" w:themeFillTint="3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399" w:type="dxa"/>
            <w:gridSpan w:val="2"/>
            <w:shd w:val="clear" w:color="auto" w:fill="FDE9D9" w:themeFill="accent6" w:themeFillTint="33"/>
          </w:tcPr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Рабочая программа разработана для детей 6-7лет.</w:t>
            </w:r>
          </w:p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Имеет экологическую направленность</w:t>
            </w:r>
            <w:proofErr w:type="gramStart"/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оторая</w:t>
            </w:r>
          </w:p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предполагает формирование у детей осознанно-</w:t>
            </w:r>
          </w:p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правильного отношения к природным явлениям и</w:t>
            </w:r>
          </w:p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объектам, которые окружают их, и с которыми они</w:t>
            </w:r>
          </w:p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знакомятся в дошкольном детстве</w:t>
            </w:r>
            <w:proofErr w:type="gramStart"/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Основная цель</w:t>
            </w:r>
          </w:p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работы кружк</w:t>
            </w:r>
            <w:proofErr w:type="gramStart"/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формировать у детей элементы</w:t>
            </w:r>
          </w:p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экологического сознания, способность понимать и</w:t>
            </w:r>
          </w:p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любить окружающий мир. В результате реализации</w:t>
            </w:r>
          </w:p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 дети знают и соблюдают элементарные</w:t>
            </w:r>
          </w:p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правила поведения в природе. Проявляют интерес,</w:t>
            </w:r>
          </w:p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бережное и доброжелательное отношение </w:t>
            </w:r>
            <w:proofErr w:type="gramStart"/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</w:p>
          <w:p w:rsidR="00AF433E" w:rsidRPr="00AF433E" w:rsidRDefault="00AF433E" w:rsidP="00AF433E">
            <w:pPr>
              <w:shd w:val="clear" w:color="auto" w:fill="FDE9D9" w:themeFill="accent6" w:themeFillTint="3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F43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природным явлениям и объектам.</w:t>
            </w:r>
          </w:p>
          <w:p w:rsidR="00484455" w:rsidRPr="00771C86" w:rsidRDefault="00484455" w:rsidP="00771C86">
            <w:pPr>
              <w:shd w:val="clear" w:color="auto" w:fill="FDE9D9" w:themeFill="accent6" w:themeFillTint="3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271917" w:rsidRDefault="00271917" w:rsidP="003A07A6"/>
    <w:sectPr w:rsidR="00271917" w:rsidSect="00916E4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E139A"/>
    <w:multiLevelType w:val="multilevel"/>
    <w:tmpl w:val="5EBE1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C71CE3"/>
    <w:multiLevelType w:val="multilevel"/>
    <w:tmpl w:val="EAE04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59B4BED"/>
    <w:multiLevelType w:val="multilevel"/>
    <w:tmpl w:val="063EF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2571A0F"/>
    <w:multiLevelType w:val="hybridMultilevel"/>
    <w:tmpl w:val="7C6236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5D90177"/>
    <w:multiLevelType w:val="hybridMultilevel"/>
    <w:tmpl w:val="46AC84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CCC7183"/>
    <w:multiLevelType w:val="multilevel"/>
    <w:tmpl w:val="E3CED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16E4B"/>
    <w:rsid w:val="00053EB2"/>
    <w:rsid w:val="00066936"/>
    <w:rsid w:val="00086933"/>
    <w:rsid w:val="000A0A36"/>
    <w:rsid w:val="000B0345"/>
    <w:rsid w:val="00117574"/>
    <w:rsid w:val="00187A9B"/>
    <w:rsid w:val="001D0179"/>
    <w:rsid w:val="00240DFC"/>
    <w:rsid w:val="00261048"/>
    <w:rsid w:val="00271917"/>
    <w:rsid w:val="00282EC4"/>
    <w:rsid w:val="00291A78"/>
    <w:rsid w:val="003759FF"/>
    <w:rsid w:val="003A07A6"/>
    <w:rsid w:val="003C5D22"/>
    <w:rsid w:val="00442A7B"/>
    <w:rsid w:val="00484455"/>
    <w:rsid w:val="004C7171"/>
    <w:rsid w:val="0050349A"/>
    <w:rsid w:val="00563921"/>
    <w:rsid w:val="00593691"/>
    <w:rsid w:val="005E093F"/>
    <w:rsid w:val="00642978"/>
    <w:rsid w:val="00643DF5"/>
    <w:rsid w:val="00657695"/>
    <w:rsid w:val="0067705E"/>
    <w:rsid w:val="0069528A"/>
    <w:rsid w:val="0071609D"/>
    <w:rsid w:val="00771C86"/>
    <w:rsid w:val="007A67EF"/>
    <w:rsid w:val="007A6BF9"/>
    <w:rsid w:val="007B022D"/>
    <w:rsid w:val="007B2816"/>
    <w:rsid w:val="007F399D"/>
    <w:rsid w:val="0085459B"/>
    <w:rsid w:val="008662B4"/>
    <w:rsid w:val="00886D79"/>
    <w:rsid w:val="00887A27"/>
    <w:rsid w:val="00916E4B"/>
    <w:rsid w:val="009429B4"/>
    <w:rsid w:val="009C04AA"/>
    <w:rsid w:val="009F4EAE"/>
    <w:rsid w:val="00AF433E"/>
    <w:rsid w:val="00B12EAC"/>
    <w:rsid w:val="00B53B75"/>
    <w:rsid w:val="00B61A84"/>
    <w:rsid w:val="00B75FE3"/>
    <w:rsid w:val="00B87F1A"/>
    <w:rsid w:val="00B9008F"/>
    <w:rsid w:val="00BB5CA5"/>
    <w:rsid w:val="00BB6CD4"/>
    <w:rsid w:val="00BC162B"/>
    <w:rsid w:val="00BC36BE"/>
    <w:rsid w:val="00CB4831"/>
    <w:rsid w:val="00D208D6"/>
    <w:rsid w:val="00D46F43"/>
    <w:rsid w:val="00D818EB"/>
    <w:rsid w:val="00DF0292"/>
    <w:rsid w:val="00DF2C38"/>
    <w:rsid w:val="00EB1B2D"/>
    <w:rsid w:val="00EF71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9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6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5">
    <w:name w:val="c5"/>
    <w:basedOn w:val="a"/>
    <w:rsid w:val="00593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593691"/>
  </w:style>
  <w:style w:type="character" w:customStyle="1" w:styleId="c3">
    <w:name w:val="c3"/>
    <w:basedOn w:val="a0"/>
    <w:rsid w:val="00593691"/>
  </w:style>
  <w:style w:type="paragraph" w:styleId="a4">
    <w:name w:val="List Paragraph"/>
    <w:basedOn w:val="a"/>
    <w:uiPriority w:val="34"/>
    <w:qFormat/>
    <w:rsid w:val="00593691"/>
    <w:pPr>
      <w:ind w:left="720"/>
      <w:contextualSpacing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unhideWhenUsed/>
    <w:rsid w:val="005936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Document Map"/>
    <w:basedOn w:val="a"/>
    <w:link w:val="a7"/>
    <w:uiPriority w:val="99"/>
    <w:semiHidden/>
    <w:unhideWhenUsed/>
    <w:rsid w:val="00563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Схема документа Знак"/>
    <w:basedOn w:val="a0"/>
    <w:link w:val="a6"/>
    <w:uiPriority w:val="99"/>
    <w:semiHidden/>
    <w:rsid w:val="00563921"/>
    <w:rPr>
      <w:rFonts w:ascii="Tahoma" w:hAnsi="Tahoma" w:cs="Tahoma"/>
      <w:sz w:val="16"/>
      <w:szCs w:val="16"/>
    </w:rPr>
  </w:style>
  <w:style w:type="character" w:styleId="a8">
    <w:name w:val="Strong"/>
    <w:basedOn w:val="a0"/>
    <w:uiPriority w:val="22"/>
    <w:qFormat/>
    <w:rsid w:val="00EB1B2D"/>
    <w:rPr>
      <w:b/>
      <w:bCs/>
    </w:rPr>
  </w:style>
  <w:style w:type="paragraph" w:customStyle="1" w:styleId="c4">
    <w:name w:val="c4"/>
    <w:basedOn w:val="a"/>
    <w:rsid w:val="003C5D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7">
    <w:name w:val="c107"/>
    <w:basedOn w:val="a0"/>
    <w:rsid w:val="003C5D22"/>
  </w:style>
  <w:style w:type="paragraph" w:styleId="a9">
    <w:name w:val="Balloon Text"/>
    <w:basedOn w:val="a"/>
    <w:link w:val="aa"/>
    <w:uiPriority w:val="99"/>
    <w:semiHidden/>
    <w:unhideWhenUsed/>
    <w:rsid w:val="006770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7705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0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4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7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55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0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9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1193</Words>
  <Characters>6804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тошиба</dc:creator>
  <cp:keywords/>
  <dc:description/>
  <cp:lastModifiedBy>Сотрудник</cp:lastModifiedBy>
  <cp:revision>78</cp:revision>
  <dcterms:created xsi:type="dcterms:W3CDTF">2020-03-25T19:47:00Z</dcterms:created>
  <dcterms:modified xsi:type="dcterms:W3CDTF">2026-03-19T07:58:00Z</dcterms:modified>
</cp:coreProperties>
</file>